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FD3F" w14:textId="77777777" w:rsidR="00005543" w:rsidRPr="00856D04" w:rsidRDefault="00005543">
      <w:pPr>
        <w:rPr>
          <w:b/>
          <w:bCs/>
          <w:sz w:val="22"/>
          <w:szCs w:val="20"/>
        </w:rPr>
      </w:pPr>
      <w:r w:rsidRPr="00856D04">
        <w:rPr>
          <w:b/>
          <w:bCs/>
          <w:sz w:val="22"/>
          <w:szCs w:val="20"/>
        </w:rPr>
        <w:t xml:space="preserve">BYOD-Nutzungsbedingungen am Gymnasium Oberursel </w:t>
      </w:r>
    </w:p>
    <w:p w14:paraId="7F318C19" w14:textId="7BECDFB7" w:rsidR="00005543" w:rsidRPr="00005543" w:rsidRDefault="00005543">
      <w:pPr>
        <w:rPr>
          <w:sz w:val="22"/>
          <w:szCs w:val="20"/>
        </w:rPr>
      </w:pPr>
      <w:r w:rsidRPr="00005543">
        <w:rPr>
          <w:sz w:val="22"/>
          <w:szCs w:val="20"/>
        </w:rPr>
        <w:t xml:space="preserve">Die Nutzung eigener digitaler Endgeräte (BYOD – bring </w:t>
      </w:r>
      <w:proofErr w:type="spellStart"/>
      <w:r w:rsidRPr="00005543">
        <w:rPr>
          <w:sz w:val="22"/>
          <w:szCs w:val="20"/>
        </w:rPr>
        <w:t>your</w:t>
      </w:r>
      <w:proofErr w:type="spellEnd"/>
      <w:r w:rsidRPr="00005543">
        <w:rPr>
          <w:sz w:val="22"/>
          <w:szCs w:val="20"/>
        </w:rPr>
        <w:t xml:space="preserve"> own </w:t>
      </w:r>
      <w:proofErr w:type="spellStart"/>
      <w:r w:rsidRPr="00005543">
        <w:rPr>
          <w:sz w:val="22"/>
          <w:szCs w:val="20"/>
        </w:rPr>
        <w:t>device</w:t>
      </w:r>
      <w:proofErr w:type="spellEnd"/>
      <w:r w:rsidRPr="00005543">
        <w:rPr>
          <w:sz w:val="22"/>
          <w:szCs w:val="20"/>
        </w:rPr>
        <w:t xml:space="preserve">) ist unter Beachtung der folgenden Regeln zulässig: </w:t>
      </w:r>
    </w:p>
    <w:p w14:paraId="532BCCDE" w14:textId="494F7A2C" w:rsidR="00005543" w:rsidRPr="00005543" w:rsidRDefault="00005543">
      <w:pPr>
        <w:rPr>
          <w:sz w:val="22"/>
          <w:szCs w:val="20"/>
        </w:rPr>
      </w:pPr>
      <w:r w:rsidRPr="00005543">
        <w:rPr>
          <w:sz w:val="22"/>
          <w:szCs w:val="20"/>
        </w:rPr>
        <w:t xml:space="preserve">1. Unter „BYOD“-Geräten werden Tablets und Notebooks verstanden, die über eine weitere Eingabemöglichkeit (Stift oder Tastatur) verfügen. Die Nutzungsordnung bezieht sich ausdrücklich nicht auf Smartphones. </w:t>
      </w:r>
    </w:p>
    <w:p w14:paraId="2D4D5CD0" w14:textId="77777777" w:rsidR="00005543" w:rsidRPr="00C21AB8" w:rsidRDefault="00005543">
      <w:pPr>
        <w:rPr>
          <w:sz w:val="22"/>
          <w:szCs w:val="20"/>
        </w:rPr>
      </w:pPr>
      <w:r w:rsidRPr="00005543">
        <w:rPr>
          <w:sz w:val="22"/>
          <w:szCs w:val="20"/>
        </w:rPr>
        <w:t xml:space="preserve">2. Die Nutzung erfolgt freiwillig, wobei die Lehrkraft über Art und Umfang der Nutzung entscheiden kann. So kann die Nutzung in bestimmten Unterrichtsphasen oder für bestimmte </w:t>
      </w:r>
      <w:r w:rsidRPr="00C21AB8">
        <w:rPr>
          <w:sz w:val="22"/>
          <w:szCs w:val="20"/>
        </w:rPr>
        <w:t xml:space="preserve">Aufgaben ebenso wie die Nutzung bestimmter Programme untersagt sein. </w:t>
      </w:r>
    </w:p>
    <w:p w14:paraId="31F0022E" w14:textId="4D059F84" w:rsidR="003948BF" w:rsidRPr="00C21AB8" w:rsidRDefault="00005543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3. </w:t>
      </w:r>
      <w:r w:rsidR="00A42E64" w:rsidRPr="00C21AB8">
        <w:rPr>
          <w:sz w:val="22"/>
          <w:szCs w:val="20"/>
        </w:rPr>
        <w:t xml:space="preserve">Die Nutzung von </w:t>
      </w:r>
      <w:r w:rsidR="003948BF" w:rsidRPr="00C21AB8">
        <w:rPr>
          <w:sz w:val="22"/>
          <w:szCs w:val="20"/>
        </w:rPr>
        <w:t>KI-Tools jeder Art (</w:t>
      </w:r>
      <w:r w:rsidR="00A42E64" w:rsidRPr="00C21AB8">
        <w:rPr>
          <w:sz w:val="22"/>
          <w:szCs w:val="20"/>
        </w:rPr>
        <w:t xml:space="preserve">z.B. </w:t>
      </w:r>
      <w:r w:rsidR="003948BF" w:rsidRPr="00C21AB8">
        <w:rPr>
          <w:sz w:val="22"/>
          <w:szCs w:val="20"/>
        </w:rPr>
        <w:t>Chat GPT</w:t>
      </w:r>
      <w:r w:rsidR="00A42E64" w:rsidRPr="00C21AB8">
        <w:rPr>
          <w:sz w:val="22"/>
          <w:szCs w:val="20"/>
        </w:rPr>
        <w:t xml:space="preserve">) </w:t>
      </w:r>
      <w:r w:rsidR="009E20A2" w:rsidRPr="00C21AB8">
        <w:rPr>
          <w:sz w:val="22"/>
          <w:szCs w:val="20"/>
        </w:rPr>
        <w:t>ist verboten, sofern nicht eine Lehrkraft ausdrücklich dazu auffordert.</w:t>
      </w:r>
    </w:p>
    <w:p w14:paraId="52C10DC6" w14:textId="4654047E" w:rsidR="00005543" w:rsidRPr="00C21AB8" w:rsidRDefault="00962AB4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4. </w:t>
      </w:r>
      <w:r w:rsidR="00005543" w:rsidRPr="00C21AB8">
        <w:rPr>
          <w:sz w:val="22"/>
          <w:szCs w:val="20"/>
        </w:rPr>
        <w:t xml:space="preserve">Der/Die </w:t>
      </w:r>
      <w:proofErr w:type="spellStart"/>
      <w:r w:rsidR="00005543" w:rsidRPr="00C21AB8">
        <w:rPr>
          <w:sz w:val="22"/>
          <w:szCs w:val="20"/>
        </w:rPr>
        <w:t>Schüler:in</w:t>
      </w:r>
      <w:proofErr w:type="spellEnd"/>
      <w:r w:rsidR="00005543" w:rsidRPr="00C21AB8">
        <w:rPr>
          <w:sz w:val="22"/>
          <w:szCs w:val="20"/>
        </w:rPr>
        <w:t xml:space="preserve"> trägt selbst die Verantwortung für das persönliche Endgerät. Die Schule übernimmt keine Haftung bei Verlust, Diebstahl oder Beschädigung. </w:t>
      </w:r>
    </w:p>
    <w:p w14:paraId="7E4A28EE" w14:textId="0FA446D1" w:rsidR="00005543" w:rsidRPr="00C21AB8" w:rsidRDefault="00962AB4">
      <w:pPr>
        <w:rPr>
          <w:sz w:val="22"/>
          <w:szCs w:val="20"/>
        </w:rPr>
      </w:pPr>
      <w:r w:rsidRPr="00C21AB8">
        <w:rPr>
          <w:sz w:val="22"/>
          <w:szCs w:val="20"/>
        </w:rPr>
        <w:t>5</w:t>
      </w:r>
      <w:r w:rsidR="00005543" w:rsidRPr="00C21AB8">
        <w:rPr>
          <w:sz w:val="22"/>
          <w:szCs w:val="20"/>
        </w:rPr>
        <w:t xml:space="preserve">. Der Datenschutz wird beachtet. Es werden keinerlei Fotos, Videos oder Tonaufnahmen, auf denen andere Personen zu erkennen sind, angefertigt oder gespeichert. </w:t>
      </w:r>
    </w:p>
    <w:p w14:paraId="75868D6E" w14:textId="4D897C31" w:rsidR="00005543" w:rsidRPr="00C21AB8" w:rsidRDefault="00962AB4">
      <w:pPr>
        <w:rPr>
          <w:sz w:val="22"/>
          <w:szCs w:val="20"/>
        </w:rPr>
      </w:pPr>
      <w:r w:rsidRPr="00C21AB8">
        <w:rPr>
          <w:sz w:val="22"/>
          <w:szCs w:val="20"/>
        </w:rPr>
        <w:t>6</w:t>
      </w:r>
      <w:r w:rsidR="00005543" w:rsidRPr="00C21AB8">
        <w:rPr>
          <w:sz w:val="22"/>
          <w:szCs w:val="20"/>
        </w:rPr>
        <w:t xml:space="preserve">. Das Urheberrecht wird beachtet. Es werden keine Inhalte auf den Geräten gespeichert oder geteilt, für die kein Nutzungsrecht besteht. </w:t>
      </w:r>
    </w:p>
    <w:p w14:paraId="228D796C" w14:textId="56DAC744" w:rsidR="00005543" w:rsidRPr="00C21AB8" w:rsidRDefault="00962AB4">
      <w:pPr>
        <w:rPr>
          <w:sz w:val="22"/>
          <w:szCs w:val="20"/>
        </w:rPr>
      </w:pPr>
      <w:r w:rsidRPr="00C21AB8">
        <w:rPr>
          <w:sz w:val="22"/>
          <w:szCs w:val="20"/>
        </w:rPr>
        <w:t>7</w:t>
      </w:r>
      <w:r w:rsidR="00005543" w:rsidRPr="00C21AB8">
        <w:rPr>
          <w:sz w:val="22"/>
          <w:szCs w:val="20"/>
        </w:rPr>
        <w:t xml:space="preserve">. Das Gerät ist stets betriebsbereit (ausreichend aufgeladen, ausreichend freier Speicherplatz, Daten offline auf dem Gerät verfügbar). Geräte werden nicht an schulischen Steckdosen aufgeladen. </w:t>
      </w:r>
    </w:p>
    <w:p w14:paraId="1E079454" w14:textId="0B9F9F83" w:rsidR="00005543" w:rsidRPr="00C21AB8" w:rsidRDefault="00962AB4">
      <w:pPr>
        <w:rPr>
          <w:sz w:val="22"/>
          <w:szCs w:val="20"/>
        </w:rPr>
      </w:pPr>
      <w:r w:rsidRPr="00C21AB8">
        <w:rPr>
          <w:sz w:val="22"/>
          <w:szCs w:val="20"/>
        </w:rPr>
        <w:t>8</w:t>
      </w:r>
      <w:r w:rsidR="00005543" w:rsidRPr="00C21AB8">
        <w:rPr>
          <w:sz w:val="22"/>
          <w:szCs w:val="20"/>
        </w:rPr>
        <w:t xml:space="preserve">. Die Nutzung dient unterrichtlichen Zwecken. Apps zur Unterhaltung (Spiele, </w:t>
      </w:r>
      <w:proofErr w:type="spellStart"/>
      <w:r w:rsidR="00005543" w:rsidRPr="00C21AB8">
        <w:rPr>
          <w:sz w:val="22"/>
          <w:szCs w:val="20"/>
        </w:rPr>
        <w:t>Social</w:t>
      </w:r>
      <w:proofErr w:type="spellEnd"/>
      <w:r w:rsidR="003F194F" w:rsidRPr="00C21AB8">
        <w:rPr>
          <w:sz w:val="22"/>
          <w:szCs w:val="20"/>
        </w:rPr>
        <w:t xml:space="preserve"> </w:t>
      </w:r>
      <w:r w:rsidR="00005543" w:rsidRPr="00C21AB8">
        <w:rPr>
          <w:sz w:val="22"/>
          <w:szCs w:val="20"/>
        </w:rPr>
        <w:t>Media etc.) sind während des gesamten Schultages nicht erlaubt. Sofern es der Unterricht erfordert, können Lehrkräfte im Rahmen des eigenen Unterrichtes Ausnahmen gestatten</w:t>
      </w:r>
      <w:r w:rsidR="00F66540" w:rsidRPr="00C21AB8">
        <w:rPr>
          <w:sz w:val="22"/>
          <w:szCs w:val="20"/>
        </w:rPr>
        <w:t xml:space="preserve">. Sämtliche </w:t>
      </w:r>
      <w:r w:rsidR="00722DC9" w:rsidRPr="00C21AB8">
        <w:rPr>
          <w:sz w:val="22"/>
          <w:szCs w:val="20"/>
        </w:rPr>
        <w:t xml:space="preserve">außerschulischen Anwendungen sind </w:t>
      </w:r>
      <w:r w:rsidR="003A498D">
        <w:rPr>
          <w:sz w:val="22"/>
          <w:szCs w:val="20"/>
        </w:rPr>
        <w:t>vor dem Betreten des Schulgeländes</w:t>
      </w:r>
      <w:r w:rsidR="00722DC9" w:rsidRPr="00C21AB8">
        <w:rPr>
          <w:sz w:val="22"/>
          <w:szCs w:val="20"/>
        </w:rPr>
        <w:t xml:space="preserve"> zu schließen.</w:t>
      </w:r>
    </w:p>
    <w:p w14:paraId="46E94B32" w14:textId="1180BA37" w:rsidR="00005543" w:rsidRPr="00C21AB8" w:rsidRDefault="00D14476">
      <w:pPr>
        <w:rPr>
          <w:sz w:val="22"/>
          <w:szCs w:val="20"/>
        </w:rPr>
      </w:pPr>
      <w:r w:rsidRPr="00C21AB8">
        <w:rPr>
          <w:sz w:val="22"/>
          <w:szCs w:val="20"/>
        </w:rPr>
        <w:t>9</w:t>
      </w:r>
      <w:r w:rsidR="00005543" w:rsidRPr="00C21AB8">
        <w:rPr>
          <w:sz w:val="22"/>
          <w:szCs w:val="20"/>
        </w:rPr>
        <w:t xml:space="preserve">. Lehrkräften wird nach Aufforderung Einsicht in die sie betreffenden Unterlagen (z.B. Heft, Arbeitsblätter) gewährt. </w:t>
      </w:r>
      <w:r w:rsidR="0076267F" w:rsidRPr="00C21AB8">
        <w:rPr>
          <w:sz w:val="22"/>
          <w:szCs w:val="20"/>
        </w:rPr>
        <w:t xml:space="preserve">Zu diesem Zweck sind die Unterlagen strukturiert und übersichtlich </w:t>
      </w:r>
      <w:r w:rsidR="00452812" w:rsidRPr="00C21AB8">
        <w:rPr>
          <w:sz w:val="22"/>
          <w:szCs w:val="20"/>
        </w:rPr>
        <w:t>zu speichern</w:t>
      </w:r>
      <w:r w:rsidR="00005543" w:rsidRPr="00C21AB8">
        <w:rPr>
          <w:sz w:val="22"/>
          <w:szCs w:val="20"/>
        </w:rPr>
        <w:t xml:space="preserve"> (z.B. Datumsangabe, nach Fächern und Themen sortiert etc.). </w:t>
      </w:r>
    </w:p>
    <w:p w14:paraId="435C8C4F" w14:textId="43C139E6" w:rsidR="00005543" w:rsidRPr="00C21AB8" w:rsidRDefault="00005543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10. Im Falle eines Defekts oder Verlusts muss die Arbeitsfähigkeit innerhalb einer überschaubaren Zeit wiederhergestellt werden. </w:t>
      </w:r>
      <w:r w:rsidR="00D14476" w:rsidRPr="00C21AB8">
        <w:rPr>
          <w:sz w:val="22"/>
          <w:szCs w:val="20"/>
        </w:rPr>
        <w:t>(Empfehlung: Regelmäßige Datensicherung)</w:t>
      </w:r>
    </w:p>
    <w:p w14:paraId="53BB822A" w14:textId="5F832963" w:rsidR="00005543" w:rsidRPr="00C21AB8" w:rsidRDefault="00005543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11. Die Soundausgabe wird deaktiviert. </w:t>
      </w:r>
      <w:r w:rsidR="00336886" w:rsidRPr="00C21AB8">
        <w:rPr>
          <w:sz w:val="22"/>
          <w:szCs w:val="20"/>
        </w:rPr>
        <w:t>Ausnahmen sind von einer Lehrkraft zu genehmigen.</w:t>
      </w:r>
    </w:p>
    <w:p w14:paraId="76EC2EC3" w14:textId="77777777" w:rsidR="00005543" w:rsidRPr="00C21AB8" w:rsidRDefault="00005543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12. Die Geräte werden grundsätzlich im Flugmodus betrieben. Der Internetzugriff kann temporär durch die Lehrkraft erlaubt werden. </w:t>
      </w:r>
    </w:p>
    <w:p w14:paraId="4EC83927" w14:textId="77777777" w:rsidR="00005543" w:rsidRPr="00C21AB8" w:rsidRDefault="00005543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13. Der Ad-hoc-Dateiversand (z.B. </w:t>
      </w:r>
      <w:proofErr w:type="spellStart"/>
      <w:r w:rsidRPr="00C21AB8">
        <w:rPr>
          <w:sz w:val="22"/>
          <w:szCs w:val="20"/>
        </w:rPr>
        <w:t>AirDrop</w:t>
      </w:r>
      <w:proofErr w:type="spellEnd"/>
      <w:r w:rsidRPr="00C21AB8">
        <w:rPr>
          <w:sz w:val="22"/>
          <w:szCs w:val="20"/>
        </w:rPr>
        <w:t xml:space="preserve">, Bluetooth) ist grundsätzlich nur in empfangender Richtung zulässig. Der Versand einer Datei ist vorher durch die Lehrkraft zu genehmigen. </w:t>
      </w:r>
    </w:p>
    <w:p w14:paraId="4224EFC1" w14:textId="77777777" w:rsidR="00DA33B8" w:rsidRPr="00C21AB8" w:rsidRDefault="00005543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14. Die Schule unterstützt und berät die </w:t>
      </w:r>
      <w:proofErr w:type="spellStart"/>
      <w:r w:rsidRPr="00C21AB8">
        <w:rPr>
          <w:sz w:val="22"/>
          <w:szCs w:val="20"/>
        </w:rPr>
        <w:t>Schüler:innen</w:t>
      </w:r>
      <w:proofErr w:type="spellEnd"/>
      <w:r w:rsidRPr="00C21AB8">
        <w:rPr>
          <w:sz w:val="22"/>
          <w:szCs w:val="20"/>
        </w:rPr>
        <w:t xml:space="preserve"> </w:t>
      </w:r>
      <w:r w:rsidR="00016955" w:rsidRPr="00C21AB8">
        <w:rPr>
          <w:sz w:val="22"/>
          <w:szCs w:val="20"/>
        </w:rPr>
        <w:t>zur</w:t>
      </w:r>
      <w:r w:rsidRPr="00C21AB8">
        <w:rPr>
          <w:sz w:val="22"/>
          <w:szCs w:val="20"/>
        </w:rPr>
        <w:t xml:space="preserve"> Einhaltung dieser Nutzungsbedingungen. Ein Verstoß gegen diese Nutzungsbedingungen, insbesondere gegen Datenschutz und Urheberrecht, muss einer Lehrkraft angezeigt werden. </w:t>
      </w:r>
    </w:p>
    <w:p w14:paraId="51245041" w14:textId="77777777" w:rsidR="00DA33B8" w:rsidRPr="00C21AB8" w:rsidRDefault="00DA33B8">
      <w:pPr>
        <w:rPr>
          <w:sz w:val="22"/>
          <w:szCs w:val="20"/>
        </w:rPr>
      </w:pPr>
    </w:p>
    <w:p w14:paraId="03104AA4" w14:textId="4C22DA08" w:rsidR="00DA33B8" w:rsidRPr="00C21AB8" w:rsidRDefault="00DA33B8">
      <w:pPr>
        <w:rPr>
          <w:sz w:val="22"/>
          <w:szCs w:val="20"/>
        </w:rPr>
      </w:pPr>
      <w:r w:rsidRPr="00C21AB8">
        <w:rPr>
          <w:sz w:val="22"/>
          <w:szCs w:val="20"/>
        </w:rPr>
        <w:lastRenderedPageBreak/>
        <w:t xml:space="preserve">15. Tablets sind auf Verlangen der Lehrkraft flach hinzulegen. </w:t>
      </w:r>
      <w:r w:rsidR="004E3F46" w:rsidRPr="00C21AB8">
        <w:rPr>
          <w:sz w:val="22"/>
          <w:szCs w:val="20"/>
        </w:rPr>
        <w:t>Auf Aufforderung der Lehrkraft müssen offene Anwendungen gezeigt werden.</w:t>
      </w:r>
    </w:p>
    <w:p w14:paraId="33B71800" w14:textId="1C39FDB2" w:rsidR="00325222" w:rsidRDefault="006E6653">
      <w:pPr>
        <w:rPr>
          <w:sz w:val="22"/>
          <w:szCs w:val="20"/>
        </w:rPr>
      </w:pPr>
      <w:r w:rsidRPr="00C21AB8">
        <w:rPr>
          <w:sz w:val="22"/>
          <w:szCs w:val="20"/>
        </w:rPr>
        <w:t xml:space="preserve">16. Vorgehen bei Missachtung der Vereinbarung: </w:t>
      </w:r>
      <w:r w:rsidR="00AF2BA4" w:rsidRPr="00C21AB8">
        <w:rPr>
          <w:sz w:val="22"/>
          <w:szCs w:val="20"/>
        </w:rPr>
        <w:t xml:space="preserve">Jede Missachtung wird dem/der </w:t>
      </w:r>
      <w:proofErr w:type="spellStart"/>
      <w:r w:rsidR="00AF2BA4" w:rsidRPr="00C21AB8">
        <w:rPr>
          <w:sz w:val="22"/>
          <w:szCs w:val="20"/>
        </w:rPr>
        <w:t>Tutor:in</w:t>
      </w:r>
      <w:proofErr w:type="spellEnd"/>
      <w:r w:rsidR="00AF2BA4" w:rsidRPr="00C21AB8">
        <w:rPr>
          <w:sz w:val="22"/>
          <w:szCs w:val="20"/>
        </w:rPr>
        <w:t xml:space="preserve"> gemeldet. Bei zwei Missachtungen informiert der/die </w:t>
      </w:r>
      <w:proofErr w:type="spellStart"/>
      <w:r w:rsidR="00AF2BA4" w:rsidRPr="00C21AB8">
        <w:rPr>
          <w:sz w:val="22"/>
          <w:szCs w:val="20"/>
        </w:rPr>
        <w:t>Tutor:in</w:t>
      </w:r>
      <w:proofErr w:type="spellEnd"/>
      <w:r w:rsidR="00AF2BA4" w:rsidRPr="00C21AB8">
        <w:rPr>
          <w:sz w:val="22"/>
          <w:szCs w:val="20"/>
        </w:rPr>
        <w:t xml:space="preserve"> </w:t>
      </w:r>
      <w:r w:rsidR="002C45BC" w:rsidRPr="00C21AB8">
        <w:rPr>
          <w:sz w:val="22"/>
          <w:szCs w:val="20"/>
        </w:rPr>
        <w:t xml:space="preserve">alle </w:t>
      </w:r>
      <w:proofErr w:type="spellStart"/>
      <w:r w:rsidR="002C45BC" w:rsidRPr="00C21AB8">
        <w:rPr>
          <w:sz w:val="22"/>
          <w:szCs w:val="20"/>
        </w:rPr>
        <w:t>Kolleg:innen</w:t>
      </w:r>
      <w:proofErr w:type="spellEnd"/>
      <w:r w:rsidR="002C45BC" w:rsidRPr="00C21AB8">
        <w:rPr>
          <w:sz w:val="22"/>
          <w:szCs w:val="20"/>
        </w:rPr>
        <w:t xml:space="preserve">, die den/die betreffende/n </w:t>
      </w:r>
      <w:proofErr w:type="spellStart"/>
      <w:r w:rsidR="002C45BC" w:rsidRPr="00C21AB8">
        <w:rPr>
          <w:sz w:val="22"/>
          <w:szCs w:val="20"/>
        </w:rPr>
        <w:t>Schüler:in</w:t>
      </w:r>
      <w:proofErr w:type="spellEnd"/>
      <w:r w:rsidR="002C45BC" w:rsidRPr="00C21AB8">
        <w:rPr>
          <w:sz w:val="22"/>
          <w:szCs w:val="20"/>
        </w:rPr>
        <w:t xml:space="preserve"> unterrichten, dass </w:t>
      </w:r>
      <w:r w:rsidR="0046288E" w:rsidRPr="00C21AB8">
        <w:rPr>
          <w:sz w:val="22"/>
          <w:szCs w:val="20"/>
        </w:rPr>
        <w:t xml:space="preserve">er/sie einen Monat lang kein Endgerät im Unterricht verwenden darf. </w:t>
      </w:r>
      <w:r w:rsidR="00325222" w:rsidRPr="00C21AB8">
        <w:rPr>
          <w:sz w:val="22"/>
          <w:szCs w:val="20"/>
        </w:rPr>
        <w:t xml:space="preserve">Bei Missachtung dieses Verbots oder erneuter Missachtung nach Ablauf des Zeitraums erfolgt ein Nutzungsverbot für das </w:t>
      </w:r>
      <w:r w:rsidR="000D29B3" w:rsidRPr="00C21AB8">
        <w:rPr>
          <w:sz w:val="22"/>
          <w:szCs w:val="20"/>
        </w:rPr>
        <w:t>restliche Schuljahr.</w:t>
      </w:r>
    </w:p>
    <w:p w14:paraId="47D31794" w14:textId="77777777" w:rsidR="009C4C46" w:rsidRDefault="009C4C46">
      <w:pPr>
        <w:rPr>
          <w:sz w:val="22"/>
          <w:szCs w:val="20"/>
        </w:rPr>
      </w:pPr>
    </w:p>
    <w:p w14:paraId="6EC68448" w14:textId="6DBB5C5C" w:rsidR="00005543" w:rsidRPr="00005543" w:rsidRDefault="00005543">
      <w:pPr>
        <w:rPr>
          <w:sz w:val="22"/>
          <w:szCs w:val="20"/>
        </w:rPr>
      </w:pPr>
      <w:r w:rsidRPr="00005543">
        <w:rPr>
          <w:sz w:val="22"/>
          <w:szCs w:val="20"/>
        </w:rPr>
        <w:t xml:space="preserve">Hiermit stimmen wir den BYOD-Nutzungsbedingungen zu. </w:t>
      </w:r>
    </w:p>
    <w:p w14:paraId="7B3898C7" w14:textId="77777777" w:rsidR="00005543" w:rsidRPr="00005543" w:rsidRDefault="00005543">
      <w:pPr>
        <w:rPr>
          <w:sz w:val="22"/>
          <w:szCs w:val="20"/>
        </w:rPr>
      </w:pPr>
    </w:p>
    <w:p w14:paraId="08FE1C83" w14:textId="77777777" w:rsidR="009C4C46" w:rsidRDefault="00005543">
      <w:pPr>
        <w:rPr>
          <w:sz w:val="20"/>
          <w:szCs w:val="18"/>
        </w:rPr>
      </w:pPr>
      <w:r w:rsidRPr="009C4C46">
        <w:rPr>
          <w:sz w:val="20"/>
          <w:szCs w:val="18"/>
        </w:rPr>
        <w:t xml:space="preserve">_________________________________________________________________________________(Vor- und Nachname des Schülers/der Schülerin) </w:t>
      </w:r>
      <w:r w:rsidR="009C4C46">
        <w:rPr>
          <w:sz w:val="20"/>
          <w:szCs w:val="18"/>
        </w:rPr>
        <w:tab/>
      </w:r>
      <w:r w:rsidR="009C4C46">
        <w:rPr>
          <w:sz w:val="20"/>
          <w:szCs w:val="18"/>
        </w:rPr>
        <w:tab/>
      </w:r>
      <w:r w:rsidRPr="009C4C46">
        <w:rPr>
          <w:sz w:val="20"/>
          <w:szCs w:val="18"/>
        </w:rPr>
        <w:t>(Klasse/</w:t>
      </w:r>
      <w:proofErr w:type="spellStart"/>
      <w:r w:rsidRPr="009C4C46">
        <w:rPr>
          <w:sz w:val="20"/>
          <w:szCs w:val="18"/>
        </w:rPr>
        <w:t>Tutoriat</w:t>
      </w:r>
      <w:proofErr w:type="spellEnd"/>
      <w:r w:rsidRPr="009C4C46">
        <w:rPr>
          <w:sz w:val="20"/>
          <w:szCs w:val="18"/>
        </w:rPr>
        <w:t xml:space="preserve">) </w:t>
      </w:r>
    </w:p>
    <w:p w14:paraId="50431EDB" w14:textId="77777777" w:rsidR="009C4C46" w:rsidRDefault="009C4C46">
      <w:pPr>
        <w:rPr>
          <w:sz w:val="20"/>
          <w:szCs w:val="18"/>
        </w:rPr>
      </w:pPr>
    </w:p>
    <w:p w14:paraId="2DA95154" w14:textId="17987EBF" w:rsidR="00B50C8A" w:rsidRPr="009C4C46" w:rsidRDefault="00005543">
      <w:pPr>
        <w:rPr>
          <w:sz w:val="20"/>
          <w:szCs w:val="18"/>
        </w:rPr>
      </w:pPr>
      <w:r w:rsidRPr="009C4C46">
        <w:rPr>
          <w:sz w:val="20"/>
          <w:szCs w:val="18"/>
        </w:rPr>
        <w:t>_________________________________________________________________________________(Datum und Unterschrift des Schülers/der Schülerin und ggfs. eines/einer Erziehungsberechtigten)</w:t>
      </w:r>
    </w:p>
    <w:sectPr w:rsidR="00B50C8A" w:rsidRPr="009C4C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43"/>
    <w:rsid w:val="00005543"/>
    <w:rsid w:val="00016955"/>
    <w:rsid w:val="000D29B3"/>
    <w:rsid w:val="00170359"/>
    <w:rsid w:val="002C45BC"/>
    <w:rsid w:val="00325222"/>
    <w:rsid w:val="00336886"/>
    <w:rsid w:val="003948BF"/>
    <w:rsid w:val="003A498D"/>
    <w:rsid w:val="003F194F"/>
    <w:rsid w:val="00452812"/>
    <w:rsid w:val="0046288E"/>
    <w:rsid w:val="004E3F46"/>
    <w:rsid w:val="006E6653"/>
    <w:rsid w:val="00722DC9"/>
    <w:rsid w:val="0076267F"/>
    <w:rsid w:val="00856D04"/>
    <w:rsid w:val="009110AE"/>
    <w:rsid w:val="00962AB4"/>
    <w:rsid w:val="009C4C46"/>
    <w:rsid w:val="009E20A2"/>
    <w:rsid w:val="00A104A1"/>
    <w:rsid w:val="00A42E64"/>
    <w:rsid w:val="00AD3AF5"/>
    <w:rsid w:val="00AF2BA4"/>
    <w:rsid w:val="00B50C8A"/>
    <w:rsid w:val="00BE263C"/>
    <w:rsid w:val="00C21AB8"/>
    <w:rsid w:val="00C31C8D"/>
    <w:rsid w:val="00C41D0E"/>
    <w:rsid w:val="00D14476"/>
    <w:rsid w:val="00DA33B8"/>
    <w:rsid w:val="00F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9554"/>
  <w15:chartTrackingRefBased/>
  <w15:docId w15:val="{3C6505FE-9270-43C7-AB3D-60205D17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10AE"/>
    <w:pPr>
      <w:spacing w:after="120" w:line="320" w:lineRule="exact"/>
    </w:pPr>
    <w:rPr>
      <w:rFonts w:ascii="Arial" w:hAnsi="Arial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D3AF5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AF5"/>
    <w:rPr>
      <w:rFonts w:ascii="Arial Rounded MT Bold" w:eastAsiaTheme="majorEastAsia" w:hAnsi="Arial Rounded MT Bold" w:cstheme="majorBidi"/>
      <w:color w:val="000000" w:themeColor="text1"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Frank</dc:creator>
  <cp:keywords/>
  <dc:description/>
  <cp:lastModifiedBy>Jens Judisch</cp:lastModifiedBy>
  <cp:revision>2</cp:revision>
  <dcterms:created xsi:type="dcterms:W3CDTF">2023-05-31T16:11:00Z</dcterms:created>
  <dcterms:modified xsi:type="dcterms:W3CDTF">2023-05-31T16:11:00Z</dcterms:modified>
</cp:coreProperties>
</file>